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C3" w:rsidRDefault="008E4DDD" w:rsidP="00FD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DD">
        <w:rPr>
          <w:rFonts w:ascii="Times New Roman" w:hAnsi="Times New Roman" w:cs="Times New Roman"/>
          <w:b/>
          <w:sz w:val="28"/>
          <w:szCs w:val="28"/>
        </w:rPr>
        <w:t>Результаты правоприменительной практики, статистика типовых и массовых нарушений обязательных требований органа государственного контроля (надзора) за 2 квартал 2017 г</w:t>
      </w:r>
    </w:p>
    <w:p w:rsidR="008E4DDD" w:rsidRDefault="008E4DDD" w:rsidP="00FD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3C3" w:rsidRDefault="00DF569E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396F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92396F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="0092396F" w:rsidRPr="00A778F1">
        <w:rPr>
          <w:rFonts w:ascii="Times New Roman" w:eastAsia="Calibri" w:hAnsi="Times New Roman" w:cs="Times New Roman"/>
          <w:sz w:val="28"/>
          <w:szCs w:val="28"/>
        </w:rPr>
        <w:t>Росздравнадзор</w:t>
      </w:r>
      <w:r w:rsidR="0092396F">
        <w:rPr>
          <w:rFonts w:ascii="Times New Roman" w:eastAsia="Calibri" w:hAnsi="Times New Roman" w:cs="Times New Roman"/>
          <w:sz w:val="28"/>
          <w:szCs w:val="28"/>
        </w:rPr>
        <w:t xml:space="preserve">а по РС (Я) </w:t>
      </w:r>
      <w:r w:rsidR="0092396F" w:rsidRPr="00A778F1">
        <w:rPr>
          <w:rFonts w:ascii="Times New Roman" w:eastAsia="Calibri" w:hAnsi="Times New Roman" w:cs="Times New Roman"/>
          <w:sz w:val="28"/>
          <w:szCs w:val="28"/>
        </w:rPr>
        <w:t>проведено всего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1F3">
        <w:rPr>
          <w:rFonts w:ascii="Times New Roman" w:hAnsi="Times New Roman"/>
          <w:sz w:val="28"/>
          <w:szCs w:val="28"/>
        </w:rPr>
        <w:t xml:space="preserve">148 проверок </w:t>
      </w:r>
      <w:r w:rsidR="007721F3" w:rsidRPr="00A778F1">
        <w:rPr>
          <w:rFonts w:ascii="Times New Roman" w:eastAsia="Calibri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="007721F3">
        <w:rPr>
          <w:rFonts w:ascii="Times New Roman" w:hAnsi="Times New Roman"/>
          <w:sz w:val="28"/>
          <w:szCs w:val="28"/>
        </w:rPr>
        <w:t xml:space="preserve">. </w:t>
      </w:r>
    </w:p>
    <w:p w:rsidR="007721F3" w:rsidRPr="00FD73C3" w:rsidRDefault="007721F3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внеплановых проверок составило </w:t>
      </w:r>
      <w:r>
        <w:rPr>
          <w:rFonts w:ascii="Times New Roman" w:hAnsi="Times New Roman"/>
          <w:sz w:val="28"/>
          <w:szCs w:val="28"/>
        </w:rPr>
        <w:t>136</w:t>
      </w:r>
      <w:r w:rsidRPr="00A778F1">
        <w:rPr>
          <w:rFonts w:ascii="Times New Roman" w:eastAsia="Calibri" w:hAnsi="Times New Roman" w:cs="Times New Roman"/>
          <w:sz w:val="28"/>
          <w:szCs w:val="28"/>
        </w:rPr>
        <w:t>, в том числе по следующим основаниям:</w:t>
      </w:r>
    </w:p>
    <w:p w:rsidR="007721F3" w:rsidRDefault="007721F3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>- по контролю за исполнением предписаний, выданных по результатам</w:t>
      </w:r>
      <w:r>
        <w:rPr>
          <w:rFonts w:ascii="Times New Roman" w:hAnsi="Times New Roman"/>
          <w:sz w:val="28"/>
          <w:szCs w:val="28"/>
        </w:rPr>
        <w:t xml:space="preserve"> проведенной ранее проверки – 54</w:t>
      </w:r>
      <w:r w:rsidRPr="00A778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21F3" w:rsidRDefault="007721F3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- по заявлениям (обращениям) физических и юридических лиц, по информации органов государственной </w:t>
      </w:r>
      <w:r>
        <w:rPr>
          <w:rFonts w:ascii="Times New Roman" w:hAnsi="Times New Roman"/>
          <w:sz w:val="28"/>
          <w:szCs w:val="28"/>
        </w:rPr>
        <w:t>власти – 76</w:t>
      </w:r>
      <w:r w:rsidRPr="00A778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21F3" w:rsidRDefault="007721F3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>- о возникновении угрозы причинения вр</w:t>
      </w:r>
      <w:r w:rsidR="004F3DD8">
        <w:rPr>
          <w:rFonts w:ascii="Times New Roman" w:hAnsi="Times New Roman"/>
          <w:sz w:val="28"/>
          <w:szCs w:val="28"/>
        </w:rPr>
        <w:t>еда жизни, здоровью граждан – 44</w:t>
      </w:r>
      <w:r w:rsidRPr="00A778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3DD8" w:rsidRDefault="004F3DD8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>- о причинении вреда жизни и здоровью граждан</w:t>
      </w:r>
      <w:r>
        <w:rPr>
          <w:rFonts w:ascii="Times New Roman" w:hAnsi="Times New Roman"/>
          <w:sz w:val="28"/>
          <w:szCs w:val="28"/>
        </w:rPr>
        <w:t xml:space="preserve"> – 32</w:t>
      </w:r>
      <w:r w:rsidRPr="004F3DD8">
        <w:rPr>
          <w:rFonts w:ascii="Times New Roman" w:hAnsi="Times New Roman"/>
          <w:sz w:val="28"/>
          <w:szCs w:val="28"/>
        </w:rPr>
        <w:t>;</w:t>
      </w:r>
    </w:p>
    <w:p w:rsidR="002126FC" w:rsidRPr="00A778F1" w:rsidRDefault="002126FC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148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проверок сотрудника</w:t>
      </w:r>
      <w:r w:rsidR="00BD2C99">
        <w:rPr>
          <w:rFonts w:ascii="Times New Roman" w:hAnsi="Times New Roman"/>
          <w:sz w:val="28"/>
          <w:szCs w:val="28"/>
        </w:rPr>
        <w:t>ми Территориального органа в 63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(в том числе в </w:t>
      </w:r>
      <w:r>
        <w:rPr>
          <w:rFonts w:ascii="Times New Roman" w:hAnsi="Times New Roman"/>
          <w:sz w:val="28"/>
          <w:szCs w:val="28"/>
        </w:rPr>
        <w:t>11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плановых, в </w:t>
      </w:r>
      <w:r>
        <w:rPr>
          <w:rFonts w:ascii="Times New Roman" w:hAnsi="Times New Roman"/>
          <w:sz w:val="28"/>
          <w:szCs w:val="28"/>
        </w:rPr>
        <w:t>52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внеплановых)  проверках  выявлены правонарушения, что </w:t>
      </w:r>
      <w:r>
        <w:rPr>
          <w:rFonts w:ascii="Times New Roman" w:hAnsi="Times New Roman"/>
          <w:sz w:val="28"/>
          <w:szCs w:val="28"/>
        </w:rPr>
        <w:t>свидетельствует о том, что 42,6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% хозяйствующих субъектов (приблизительно половина), осуществляющих деятельность в сфере здравоохранения, нарушают законодательство Российской Федерации. </w:t>
      </w:r>
    </w:p>
    <w:p w:rsidR="002126FC" w:rsidRDefault="002126FC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По обязательным требованиям законодательства в сфере здравоохранения выявлено </w:t>
      </w:r>
      <w:r>
        <w:rPr>
          <w:rFonts w:ascii="Times New Roman" w:hAnsi="Times New Roman"/>
          <w:sz w:val="28"/>
          <w:szCs w:val="28"/>
        </w:rPr>
        <w:t>455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нарушений, в том числе по плановым проверкам </w:t>
      </w:r>
      <w:r>
        <w:rPr>
          <w:rFonts w:ascii="Times New Roman" w:hAnsi="Times New Roman"/>
          <w:sz w:val="28"/>
          <w:szCs w:val="28"/>
        </w:rPr>
        <w:t>338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, по внеплановым </w:t>
      </w:r>
      <w:r>
        <w:rPr>
          <w:rFonts w:ascii="Times New Roman" w:hAnsi="Times New Roman"/>
          <w:sz w:val="28"/>
          <w:szCs w:val="28"/>
        </w:rPr>
        <w:t xml:space="preserve">117 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нарушений. </w:t>
      </w:r>
    </w:p>
    <w:p w:rsidR="000253F3" w:rsidRDefault="00DF569E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53F3">
        <w:rPr>
          <w:rFonts w:ascii="Times New Roman" w:hAnsi="Times New Roman"/>
          <w:sz w:val="28"/>
          <w:szCs w:val="28"/>
        </w:rPr>
        <w:t xml:space="preserve">о результатам проверок </w:t>
      </w:r>
      <w:r>
        <w:rPr>
          <w:rFonts w:ascii="Times New Roman" w:hAnsi="Times New Roman"/>
          <w:sz w:val="28"/>
          <w:szCs w:val="28"/>
        </w:rPr>
        <w:t xml:space="preserve">составлено </w:t>
      </w:r>
      <w:r w:rsidR="000253F3">
        <w:rPr>
          <w:rFonts w:ascii="Times New Roman" w:hAnsi="Times New Roman"/>
          <w:sz w:val="28"/>
          <w:szCs w:val="28"/>
        </w:rPr>
        <w:t>всего 64 протокола об административных правонарушениях. Состав протоколов по статьям распределен в следующей таблице</w:t>
      </w:r>
      <w:r w:rsidR="00043DFA">
        <w:rPr>
          <w:rFonts w:ascii="Times New Roman" w:hAnsi="Times New Roman"/>
          <w:sz w:val="28"/>
          <w:szCs w:val="28"/>
        </w:rPr>
        <w:t xml:space="preserve"> №1</w:t>
      </w:r>
      <w:r w:rsidR="000253F3">
        <w:rPr>
          <w:rFonts w:ascii="Times New Roman" w:hAnsi="Times New Roman"/>
          <w:sz w:val="28"/>
          <w:szCs w:val="28"/>
        </w:rPr>
        <w:t xml:space="preserve">: </w:t>
      </w:r>
    </w:p>
    <w:p w:rsidR="000253F3" w:rsidRPr="000253F3" w:rsidRDefault="000253F3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DD8" w:rsidRPr="004F3DD8" w:rsidRDefault="004F3DD8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1F3" w:rsidRDefault="007721F3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C99" w:rsidRDefault="00BD2C99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C99" w:rsidRDefault="00BD2C99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C99" w:rsidRDefault="00BD2C99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C99" w:rsidRDefault="00BD2C99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C99" w:rsidRDefault="00BD2C99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Default="00043DF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DFA" w:rsidRPr="00A778F1" w:rsidRDefault="00043DFA" w:rsidP="00FD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8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№1 (обозначения: ДЛ – должностное лицо, ЮЛ – юридическое лицо)</w:t>
      </w:r>
    </w:p>
    <w:p w:rsidR="00043DFA" w:rsidRPr="00A778F1" w:rsidRDefault="00043DFA" w:rsidP="00FD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953"/>
        <w:gridCol w:w="3797"/>
        <w:gridCol w:w="2603"/>
      </w:tblGrid>
      <w:tr w:rsidR="00043DFA" w:rsidRPr="00A778F1" w:rsidTr="009D5C7A">
        <w:tc>
          <w:tcPr>
            <w:tcW w:w="1218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КоАП РФ 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статьи</w:t>
            </w:r>
          </w:p>
        </w:tc>
        <w:tc>
          <w:tcPr>
            <w:tcW w:w="260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протоколов</w:t>
            </w:r>
          </w:p>
        </w:tc>
      </w:tr>
      <w:tr w:rsidR="00043DFA" w:rsidRPr="00A778F1" w:rsidTr="009D5C7A">
        <w:tc>
          <w:tcPr>
            <w:tcW w:w="1218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ч. 1 ст.14.43  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2603" w:type="dxa"/>
          </w:tcPr>
          <w:p w:rsidR="00043DFA" w:rsidRPr="00A778F1" w:rsidRDefault="00E96FB3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96FB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ДЛ, 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E96FB3">
              <w:rPr>
                <w:rFonts w:ascii="Times New Roman" w:hAnsi="Times New Roman"/>
                <w:sz w:val="28"/>
                <w:szCs w:val="28"/>
              </w:rPr>
              <w:t>4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медицинские организации,</w:t>
            </w:r>
          </w:p>
          <w:p w:rsidR="00043DFA" w:rsidRPr="00A778F1" w:rsidRDefault="00096FE1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DF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аптечные организации)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ст. 14.43</w:t>
            </w:r>
          </w:p>
        </w:tc>
        <w:tc>
          <w:tcPr>
            <w:tcW w:w="3797" w:type="dxa"/>
          </w:tcPr>
          <w:p w:rsidR="009D5C7A" w:rsidRPr="00A778F1" w:rsidRDefault="00096FE1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6FE1">
              <w:rPr>
                <w:rFonts w:ascii="Times New Roman" w:hAnsi="Times New Roman"/>
                <w:sz w:val="28"/>
                <w:szCs w:val="28"/>
              </w:rPr>
              <w:t>Действия, предусмотренные частью 1 настоящей статьи, повлекшие причинение вреда жизни или здоровью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  <w:r w:rsidRPr="00096FE1">
              <w:rPr>
                <w:rFonts w:ascii="Times New Roman" w:hAnsi="Times New Roman"/>
                <w:sz w:val="28"/>
                <w:szCs w:val="28"/>
              </w:rPr>
              <w:t xml:space="preserve"> создавшие угрозу причинения вреда жизни или здоровью граждан,</w:t>
            </w:r>
          </w:p>
        </w:tc>
        <w:tc>
          <w:tcPr>
            <w:tcW w:w="2603" w:type="dxa"/>
          </w:tcPr>
          <w:p w:rsidR="00096FE1" w:rsidRPr="00A778F1" w:rsidRDefault="00096FE1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96FE1" w:rsidRPr="00A778F1" w:rsidRDefault="00096FE1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на ДЛ, 1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 на медицинскую организацию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D5C7A" w:rsidRDefault="00096FE1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аптечные организации)</w:t>
            </w:r>
          </w:p>
        </w:tc>
      </w:tr>
      <w:tr w:rsidR="00043DFA" w:rsidRPr="00A778F1" w:rsidTr="009D5C7A">
        <w:tc>
          <w:tcPr>
            <w:tcW w:w="1218" w:type="dxa"/>
          </w:tcPr>
          <w:p w:rsidR="00043DF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ст.6.28  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установленных правил в сфере обращения медицинских изделий</w:t>
            </w:r>
          </w:p>
        </w:tc>
        <w:tc>
          <w:tcPr>
            <w:tcW w:w="260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медицинские организации)</w:t>
            </w:r>
          </w:p>
        </w:tc>
      </w:tr>
      <w:tr w:rsidR="00043DFA" w:rsidRPr="00A778F1" w:rsidTr="009D5C7A">
        <w:tc>
          <w:tcPr>
            <w:tcW w:w="1218" w:type="dxa"/>
          </w:tcPr>
          <w:p w:rsidR="00043DF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ст.11.32 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      </w:r>
            <w:proofErr w:type="spellStart"/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предрейсовых</w:t>
            </w:r>
            <w:proofErr w:type="spellEnd"/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медицинских осмотров </w:t>
            </w:r>
          </w:p>
        </w:tc>
        <w:tc>
          <w:tcPr>
            <w:tcW w:w="2603" w:type="dxa"/>
          </w:tcPr>
          <w:p w:rsidR="00043DFA" w:rsidRPr="00A778F1" w:rsidRDefault="003B50CF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B50CF">
              <w:rPr>
                <w:rFonts w:ascii="Times New Roman" w:hAnsi="Times New Roman"/>
                <w:sz w:val="28"/>
                <w:szCs w:val="28"/>
              </w:rPr>
              <w:t>3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</w:t>
            </w:r>
            <w:r w:rsidR="003B50CF">
              <w:rPr>
                <w:rFonts w:ascii="Times New Roman" w:hAnsi="Times New Roman"/>
                <w:sz w:val="28"/>
                <w:szCs w:val="28"/>
              </w:rPr>
              <w:t>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B50CF">
              <w:rPr>
                <w:rFonts w:ascii="Times New Roman" w:hAnsi="Times New Roman"/>
                <w:sz w:val="28"/>
                <w:szCs w:val="28"/>
              </w:rPr>
              <w:t>5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медицинские организации)</w:t>
            </w:r>
          </w:p>
        </w:tc>
      </w:tr>
      <w:tr w:rsidR="00043DFA" w:rsidRPr="00A778F1" w:rsidTr="009D5C7A">
        <w:tc>
          <w:tcPr>
            <w:tcW w:w="1218" w:type="dxa"/>
          </w:tcPr>
          <w:p w:rsidR="00043DF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ч. 2 ст.19.20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 </w:t>
            </w:r>
          </w:p>
        </w:tc>
        <w:tc>
          <w:tcPr>
            <w:tcW w:w="2603" w:type="dxa"/>
          </w:tcPr>
          <w:p w:rsidR="00043DFA" w:rsidRPr="00A778F1" w:rsidRDefault="00C43A44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43A44">
              <w:rPr>
                <w:rFonts w:ascii="Times New Roman" w:hAnsi="Times New Roman"/>
                <w:sz w:val="28"/>
                <w:szCs w:val="28"/>
              </w:rPr>
              <w:t>9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 </w:t>
            </w:r>
            <w:r w:rsidR="00C43A44">
              <w:rPr>
                <w:rFonts w:ascii="Times New Roman" w:hAnsi="Times New Roman"/>
                <w:sz w:val="28"/>
                <w:szCs w:val="28"/>
              </w:rPr>
              <w:t>4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43A44">
              <w:rPr>
                <w:rFonts w:ascii="Times New Roman" w:hAnsi="Times New Roman"/>
                <w:sz w:val="28"/>
                <w:szCs w:val="28"/>
              </w:rPr>
              <w:t>13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медицинские организации)</w:t>
            </w:r>
          </w:p>
        </w:tc>
      </w:tr>
      <w:tr w:rsidR="00043DFA" w:rsidRPr="00A778F1" w:rsidTr="009D5C7A">
        <w:tc>
          <w:tcPr>
            <w:tcW w:w="1218" w:type="dxa"/>
          </w:tcPr>
          <w:p w:rsidR="00043DF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ч. 3 ст.19.20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</w:t>
            </w:r>
          </w:p>
        </w:tc>
        <w:tc>
          <w:tcPr>
            <w:tcW w:w="2603" w:type="dxa"/>
          </w:tcPr>
          <w:p w:rsidR="00043DFA" w:rsidRPr="00A778F1" w:rsidRDefault="00C43A44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43A44">
              <w:rPr>
                <w:rFonts w:ascii="Times New Roman" w:hAnsi="Times New Roman"/>
                <w:sz w:val="28"/>
                <w:szCs w:val="28"/>
              </w:rPr>
              <w:t>5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</w:t>
            </w:r>
            <w:r w:rsidR="00C43A44">
              <w:rPr>
                <w:rFonts w:ascii="Times New Roman" w:hAnsi="Times New Roman"/>
                <w:sz w:val="28"/>
                <w:szCs w:val="28"/>
              </w:rPr>
              <w:t>10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43A44">
              <w:rPr>
                <w:rFonts w:ascii="Times New Roman" w:hAnsi="Times New Roman"/>
                <w:sz w:val="28"/>
                <w:szCs w:val="28"/>
              </w:rPr>
              <w:t>15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медицинские организации)</w:t>
            </w:r>
          </w:p>
        </w:tc>
      </w:tr>
      <w:tr w:rsidR="00043DFA" w:rsidRPr="00A778F1" w:rsidTr="009D5C7A">
        <w:tc>
          <w:tcPr>
            <w:tcW w:w="1218" w:type="dxa"/>
          </w:tcPr>
          <w:p w:rsidR="00043DF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ч. 1 ст. 14.4.2  </w:t>
            </w:r>
          </w:p>
        </w:tc>
        <w:tc>
          <w:tcPr>
            <w:tcW w:w="3797" w:type="dxa"/>
          </w:tcPr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установленных правил оптовой торговли лекарственными средствами и порядка розничной торговли лекарственными препаратами – 3;</w:t>
            </w:r>
          </w:p>
        </w:tc>
        <w:tc>
          <w:tcPr>
            <w:tcW w:w="2603" w:type="dxa"/>
          </w:tcPr>
          <w:p w:rsidR="00043DFA" w:rsidRPr="00A778F1" w:rsidRDefault="00C43A44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3DFA" w:rsidRPr="00A778F1" w:rsidRDefault="00C43A44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на ДЛ</w:t>
            </w:r>
            <w:r w:rsidR="00043DF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3DFA" w:rsidRPr="00A778F1" w:rsidRDefault="00043DF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43A44">
              <w:rPr>
                <w:rFonts w:ascii="Times New Roman" w:hAnsi="Times New Roman"/>
                <w:sz w:val="28"/>
                <w:szCs w:val="28"/>
              </w:rPr>
              <w:t>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аптечные организации)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9D5C7A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ст. 14.1</w:t>
            </w: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C7A">
              <w:rPr>
                <w:rFonts w:ascii="Times New Roman" w:hAnsi="Times New Roman"/>
                <w:sz w:val="28"/>
                <w:szCs w:val="28"/>
              </w:rPr>
              <w:t xml:space="preserve">Осуществление предпринимательской деятельности без специального разрешения (лицензии), если такое разрешение (такая лицензия) </w:t>
            </w:r>
            <w:r w:rsidRPr="009D5C7A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 (обязательна)</w:t>
            </w:r>
          </w:p>
        </w:tc>
        <w:tc>
          <w:tcPr>
            <w:tcW w:w="260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на ЮЛ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медицинскую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зацию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3 ст. 14.1</w:t>
            </w: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C7A">
              <w:rPr>
                <w:rFonts w:ascii="Times New Roman" w:hAnsi="Times New Roman"/>
                <w:sz w:val="28"/>
                <w:szCs w:val="28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(лицензией)</w:t>
            </w:r>
          </w:p>
        </w:tc>
        <w:tc>
          <w:tcPr>
            <w:tcW w:w="2603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на ИП</w:t>
            </w:r>
            <w:r w:rsidR="006330B0">
              <w:rPr>
                <w:rFonts w:ascii="Times New Roman" w:hAnsi="Times New Roman"/>
                <w:sz w:val="28"/>
                <w:szCs w:val="28"/>
              </w:rPr>
              <w:t>, 1 ЮЛ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9D5C7A">
              <w:rPr>
                <w:rFonts w:ascii="Times New Roman" w:hAnsi="Times New Roman"/>
                <w:sz w:val="28"/>
                <w:szCs w:val="28"/>
              </w:rPr>
              <w:t xml:space="preserve"> на аптечную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</w:t>
            </w:r>
            <w:r w:rsidR="009D5C7A">
              <w:rPr>
                <w:rFonts w:ascii="Times New Roman" w:hAnsi="Times New Roman"/>
                <w:sz w:val="28"/>
                <w:szCs w:val="28"/>
              </w:rPr>
              <w:t>зацию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ч. 4 ст.14.1</w:t>
            </w: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предпринимательской деятельности с грубым нарушением требований и условий, предусмотренных специальным разрешением (лицензией)</w:t>
            </w:r>
          </w:p>
        </w:tc>
        <w:tc>
          <w:tcPr>
            <w:tcW w:w="260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1 на </w:t>
            </w:r>
            <w:r>
              <w:rPr>
                <w:rFonts w:ascii="Times New Roman" w:hAnsi="Times New Roman"/>
                <w:sz w:val="28"/>
                <w:szCs w:val="28"/>
              </w:rPr>
              <w:t>ЮЛ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аптечные организации)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ст.19.7.8</w:t>
            </w: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2603" w:type="dxa"/>
          </w:tcPr>
          <w:p w:rsidR="009D5C7A" w:rsidRPr="00A778F1" w:rsidRDefault="00096FE1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96FE1">
              <w:rPr>
                <w:rFonts w:ascii="Times New Roman" w:hAnsi="Times New Roman"/>
                <w:sz w:val="28"/>
                <w:szCs w:val="28"/>
              </w:rPr>
              <w:t>1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ДЛ)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(1 на аптечную организацию)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ст.6.32</w:t>
            </w: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Нарушение требований законодательства в сфере охраны здоровья о получении информированного добровольного согласия при проведении искусственного прерывания беременности </w:t>
            </w:r>
          </w:p>
        </w:tc>
        <w:tc>
          <w:tcPr>
            <w:tcW w:w="260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D5C7A" w:rsidRPr="00A778F1" w:rsidRDefault="00E732C3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</w:t>
            </w:r>
            <w:proofErr w:type="spellEnd"/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 на медицинскую организацию)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ч. 21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ст.19.5</w:t>
            </w: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Невыполнение в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 </w:t>
            </w:r>
          </w:p>
        </w:tc>
        <w:tc>
          <w:tcPr>
            <w:tcW w:w="2603" w:type="dxa"/>
          </w:tcPr>
          <w:p w:rsidR="009D5C7A" w:rsidRPr="00A778F1" w:rsidRDefault="00E96FB3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="00E732C3">
              <w:rPr>
                <w:rFonts w:ascii="Times New Roman" w:hAnsi="Times New Roman"/>
                <w:sz w:val="28"/>
                <w:szCs w:val="28"/>
              </w:rPr>
              <w:t>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E96FB3">
              <w:rPr>
                <w:rFonts w:ascii="Times New Roman" w:hAnsi="Times New Roman"/>
                <w:sz w:val="28"/>
                <w:szCs w:val="28"/>
              </w:rPr>
              <w:t>, 2 на ОИВ субъекта РФ,2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E96FB3">
              <w:rPr>
                <w:rFonts w:ascii="Times New Roman" w:hAnsi="Times New Roman"/>
                <w:sz w:val="28"/>
                <w:szCs w:val="28"/>
              </w:rPr>
              <w:t>аптечные организации</w:t>
            </w: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FB3" w:rsidRPr="00A778F1" w:rsidTr="009D5C7A">
        <w:tc>
          <w:tcPr>
            <w:tcW w:w="1218" w:type="dxa"/>
          </w:tcPr>
          <w:p w:rsidR="00E96FB3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3" w:type="dxa"/>
          </w:tcPr>
          <w:p w:rsidR="00E96FB3" w:rsidRPr="00A778F1" w:rsidRDefault="00E96FB3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1 ст. 20.25</w:t>
            </w:r>
          </w:p>
        </w:tc>
        <w:tc>
          <w:tcPr>
            <w:tcW w:w="3797" w:type="dxa"/>
          </w:tcPr>
          <w:p w:rsidR="00E96FB3" w:rsidRPr="00A778F1" w:rsidRDefault="00E96FB3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6FB3">
              <w:rPr>
                <w:rFonts w:ascii="Times New Roman" w:hAnsi="Times New Roman"/>
                <w:sz w:val="28"/>
                <w:szCs w:val="28"/>
              </w:rPr>
              <w:t>Неуплата административного штрафа в срок</w:t>
            </w:r>
          </w:p>
        </w:tc>
        <w:tc>
          <w:tcPr>
            <w:tcW w:w="2603" w:type="dxa"/>
          </w:tcPr>
          <w:p w:rsidR="00E96FB3" w:rsidRPr="00A778F1" w:rsidRDefault="00E96FB3" w:rsidP="00FD73C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(2 на ДЛ)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(2 на аптечные учреждения)</w:t>
            </w:r>
          </w:p>
        </w:tc>
      </w:tr>
      <w:tr w:rsidR="009D5C7A" w:rsidRPr="00A778F1" w:rsidTr="009D5C7A">
        <w:tc>
          <w:tcPr>
            <w:tcW w:w="1218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9D5C7A" w:rsidRPr="00A778F1" w:rsidRDefault="009D5C7A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3" w:type="dxa"/>
          </w:tcPr>
          <w:p w:rsidR="009D5C7A" w:rsidRPr="00A778F1" w:rsidRDefault="006330B0" w:rsidP="00FD73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том </w:t>
            </w:r>
            <w:proofErr w:type="gramStart"/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  </w:t>
            </w:r>
            <w:r w:rsidR="00E732C3">
              <w:rPr>
                <w:rFonts w:ascii="Times New Roman" w:hAnsi="Times New Roman"/>
                <w:sz w:val="28"/>
                <w:szCs w:val="28"/>
              </w:rPr>
              <w:t>30</w:t>
            </w:r>
            <w:proofErr w:type="gramEnd"/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ДЛ, </w:t>
            </w:r>
            <w:r w:rsidR="00E732C3">
              <w:rPr>
                <w:rFonts w:ascii="Times New Roman" w:hAnsi="Times New Roman"/>
                <w:sz w:val="28"/>
                <w:szCs w:val="28"/>
              </w:rPr>
              <w:t>30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ЮЛ, </w:t>
            </w:r>
            <w:r w:rsidR="00E732C3">
              <w:rPr>
                <w:rFonts w:ascii="Times New Roman" w:hAnsi="Times New Roman"/>
                <w:sz w:val="28"/>
                <w:szCs w:val="28"/>
              </w:rPr>
              <w:t>1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ИП</w:t>
            </w:r>
            <w:r w:rsidR="00E732C3">
              <w:rPr>
                <w:rFonts w:ascii="Times New Roman" w:hAnsi="Times New Roman"/>
                <w:sz w:val="28"/>
                <w:szCs w:val="28"/>
              </w:rPr>
              <w:t>, 2 ОГВ субъекта РФ, 1 гражданина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732C3">
              <w:rPr>
                <w:rFonts w:ascii="Times New Roman" w:hAnsi="Times New Roman"/>
                <w:sz w:val="28"/>
                <w:szCs w:val="28"/>
              </w:rPr>
              <w:t>16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аптечные организации, </w:t>
            </w:r>
            <w:r w:rsidR="00E732C3">
              <w:rPr>
                <w:rFonts w:ascii="Times New Roman" w:hAnsi="Times New Roman"/>
                <w:sz w:val="28"/>
                <w:szCs w:val="28"/>
              </w:rPr>
              <w:t>46</w:t>
            </w:r>
            <w:r w:rsidR="009D5C7A" w:rsidRPr="00A77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медицинские организации). </w:t>
            </w:r>
          </w:p>
        </w:tc>
      </w:tr>
    </w:tbl>
    <w:p w:rsidR="00E732C3" w:rsidRDefault="00E732C3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видно из таблицы</w:t>
      </w:r>
      <w:r w:rsidRPr="00A778F1">
        <w:rPr>
          <w:rFonts w:ascii="Times New Roman" w:eastAsia="Calibri" w:hAnsi="Times New Roman" w:cs="Times New Roman"/>
          <w:sz w:val="28"/>
          <w:szCs w:val="28"/>
        </w:rPr>
        <w:t>, состав протоколов по видам лиц распределен следующим образом:</w:t>
      </w:r>
      <w:r>
        <w:rPr>
          <w:rFonts w:ascii="Times New Roman" w:hAnsi="Times New Roman"/>
          <w:sz w:val="28"/>
          <w:szCs w:val="28"/>
        </w:rPr>
        <w:t xml:space="preserve">  на  должностных лиц - 30</w:t>
      </w:r>
      <w:r w:rsidRPr="00A778F1">
        <w:rPr>
          <w:rFonts w:ascii="Times New Roman" w:eastAsia="Calibri" w:hAnsi="Times New Roman" w:cs="Times New Roman"/>
          <w:sz w:val="28"/>
          <w:szCs w:val="28"/>
        </w:rPr>
        <w:t>, на юридических  л</w:t>
      </w:r>
      <w:r>
        <w:rPr>
          <w:rFonts w:ascii="Times New Roman" w:hAnsi="Times New Roman"/>
          <w:sz w:val="28"/>
          <w:szCs w:val="28"/>
        </w:rPr>
        <w:t>иц – 30</w:t>
      </w:r>
      <w:r w:rsidRPr="00A778F1">
        <w:rPr>
          <w:rFonts w:ascii="Times New Roman" w:eastAsia="Calibri" w:hAnsi="Times New Roman" w:cs="Times New Roman"/>
          <w:sz w:val="28"/>
          <w:szCs w:val="28"/>
        </w:rPr>
        <w:t>, на индивид</w:t>
      </w:r>
      <w:r>
        <w:rPr>
          <w:rFonts w:ascii="Times New Roman" w:hAnsi="Times New Roman"/>
          <w:sz w:val="28"/>
          <w:szCs w:val="28"/>
        </w:rPr>
        <w:t>уальных предпринимателей – 1</w:t>
      </w:r>
      <w:r w:rsidRPr="00A778F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на органы государственный власти субъекта РФ, 1 гражданина,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то есть протокола в основном со</w:t>
      </w:r>
      <w:r>
        <w:rPr>
          <w:rFonts w:ascii="Times New Roman" w:hAnsi="Times New Roman"/>
          <w:sz w:val="28"/>
          <w:szCs w:val="28"/>
        </w:rPr>
        <w:t xml:space="preserve">ставлялись на должностных лиц и юридических лиц. </w:t>
      </w:r>
      <w:r w:rsidRPr="00A778F1">
        <w:rPr>
          <w:rFonts w:ascii="Times New Roman" w:eastAsia="Calibri" w:hAnsi="Times New Roman" w:cs="Times New Roman"/>
          <w:sz w:val="28"/>
          <w:szCs w:val="28"/>
        </w:rPr>
        <w:t>Данное обстоят</w:t>
      </w:r>
      <w:r>
        <w:rPr>
          <w:rFonts w:ascii="Times New Roman" w:hAnsi="Times New Roman"/>
          <w:sz w:val="28"/>
          <w:szCs w:val="28"/>
        </w:rPr>
        <w:t xml:space="preserve">ельство  объясняется тем, что </w:t>
      </w:r>
      <w:r w:rsidRPr="00A778F1">
        <w:rPr>
          <w:rFonts w:ascii="Times New Roman" w:eastAsia="Calibri" w:hAnsi="Times New Roman" w:cs="Times New Roman"/>
          <w:sz w:val="28"/>
          <w:szCs w:val="28"/>
        </w:rPr>
        <w:t>в большинстве случаев нарушения совершены конкретными должностными лицами, которые несут непосредственную ответственность за данные правонарушения. Это главные врачи, заместители главных врач</w:t>
      </w:r>
      <w:r>
        <w:rPr>
          <w:rFonts w:ascii="Times New Roman" w:hAnsi="Times New Roman"/>
          <w:sz w:val="28"/>
          <w:szCs w:val="28"/>
        </w:rPr>
        <w:t xml:space="preserve">ей, медицинские сестры и т.д. 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В этих случаях протокола составлялись только на должностных лиц в соответствии   с   частью 2 статьи 2.10 КоАП РФ, согласно которому по смыслу нормы </w:t>
      </w:r>
      <w:proofErr w:type="gramStart"/>
      <w:r w:rsidRPr="00A778F1">
        <w:rPr>
          <w:rFonts w:ascii="Times New Roman" w:eastAsia="Calibri" w:hAnsi="Times New Roman" w:cs="Times New Roman"/>
          <w:sz w:val="28"/>
          <w:szCs w:val="28"/>
        </w:rPr>
        <w:t>статей  КоАП</w:t>
      </w:r>
      <w:proofErr w:type="gramEnd"/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 РФ  относятся и могут быть применены только к физическому лицу.</w:t>
      </w:r>
    </w:p>
    <w:p w:rsidR="00EC196A" w:rsidRPr="00A778F1" w:rsidRDefault="00E732C3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>На юридических лиц протокола составлялись в соответ</w:t>
      </w:r>
      <w:r>
        <w:rPr>
          <w:rFonts w:ascii="Times New Roman" w:hAnsi="Times New Roman"/>
          <w:sz w:val="28"/>
          <w:szCs w:val="28"/>
        </w:rPr>
        <w:t xml:space="preserve">ствии с ч. 1 ст. 2. 10 КоАП РФ </w:t>
      </w:r>
      <w:r w:rsidRPr="00A778F1">
        <w:rPr>
          <w:rFonts w:ascii="Times New Roman" w:eastAsia="Calibri" w:hAnsi="Times New Roman" w:cs="Times New Roman"/>
          <w:sz w:val="28"/>
          <w:szCs w:val="28"/>
        </w:rPr>
        <w:t xml:space="preserve">с учетом особенностей объективной стороны </w:t>
      </w:r>
      <w:r w:rsidRPr="00A778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правонарушения, включенных в число признаков состава деяния, а также видов наказаний, установленных в санкции соответствующей статьи. </w:t>
      </w:r>
    </w:p>
    <w:p w:rsidR="00FD783B" w:rsidRDefault="00FD783B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eastAsia="Calibri" w:hAnsi="Times New Roman" w:cs="Times New Roman"/>
          <w:sz w:val="28"/>
          <w:szCs w:val="28"/>
        </w:rPr>
        <w:t>Типовыми и массовыми   нарушениями   обязательных требований по а</w:t>
      </w:r>
      <w:r>
        <w:rPr>
          <w:rFonts w:ascii="Times New Roman" w:hAnsi="Times New Roman"/>
          <w:sz w:val="28"/>
          <w:szCs w:val="28"/>
        </w:rPr>
        <w:t xml:space="preserve">дминистративнымделам являются лицензионные требования фармацевтической и медицинской деятельности. </w:t>
      </w:r>
    </w:p>
    <w:p w:rsidR="00FD783B" w:rsidRPr="00A778F1" w:rsidRDefault="00EC196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6A">
        <w:rPr>
          <w:rFonts w:ascii="Times New Roman" w:hAnsi="Times New Roman"/>
          <w:sz w:val="28"/>
          <w:szCs w:val="28"/>
        </w:rPr>
        <w:t>Согласно п. 46 ч. ст. 12 Федерального закона «О лицензировании отдельных видов деятельности» от 04 мая 2011 г. № 99-ФЗ, медицинская деятельность является деятельностью, на которую требуется лицензия.</w:t>
      </w:r>
    </w:p>
    <w:p w:rsidR="00E732C3" w:rsidRDefault="00EC196A" w:rsidP="00FD7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п. 5 </w:t>
      </w:r>
      <w:r w:rsidRPr="00EC196A">
        <w:rPr>
          <w:rFonts w:ascii="Times New Roman" w:hAnsi="Times New Roman"/>
          <w:sz w:val="28"/>
          <w:szCs w:val="28"/>
        </w:rPr>
        <w:t>Постановление Правительства РФ от 16 апреля 2012 </w:t>
      </w:r>
      <w:r>
        <w:rPr>
          <w:rFonts w:ascii="Times New Roman" w:hAnsi="Times New Roman"/>
          <w:sz w:val="28"/>
          <w:szCs w:val="28"/>
        </w:rPr>
        <w:t>г. N 291 «</w:t>
      </w:r>
      <w:r w:rsidRPr="00EC196A">
        <w:rPr>
          <w:rFonts w:ascii="Times New Roman" w:hAnsi="Times New Roman"/>
          <w:sz w:val="28"/>
          <w:szCs w:val="28"/>
        </w:rPr>
        <w:t>О лицензировании медицинской деятельности</w:t>
      </w:r>
      <w:r>
        <w:rPr>
          <w:rFonts w:ascii="Times New Roman" w:hAnsi="Times New Roman"/>
          <w:sz w:val="28"/>
          <w:szCs w:val="28"/>
        </w:rPr>
        <w:t>», любая медицинская организация обязана соблюдать порядки оказания медицинской помощи, соблюдать установленные порядки</w:t>
      </w:r>
      <w:r w:rsidRPr="00EC196A">
        <w:rPr>
          <w:rFonts w:ascii="Times New Roman" w:hAnsi="Times New Roman"/>
          <w:sz w:val="28"/>
          <w:szCs w:val="28"/>
        </w:rPr>
        <w:t xml:space="preserve"> осуществления внутреннего контроля качества и безопасности медицинской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C196A" w:rsidRPr="00A778F1" w:rsidRDefault="00EC196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Вышеперечисленное нарушение подпунктов «а, б», п. 5 </w:t>
      </w:r>
      <w:r w:rsidRPr="00EC196A">
        <w:rPr>
          <w:rFonts w:ascii="Times New Roman" w:hAnsi="Times New Roman"/>
          <w:sz w:val="28"/>
          <w:szCs w:val="28"/>
        </w:rPr>
        <w:t>Постановление Правительства РФ от 16 апреля 2012 </w:t>
      </w:r>
      <w:r>
        <w:rPr>
          <w:rFonts w:ascii="Times New Roman" w:hAnsi="Times New Roman"/>
          <w:sz w:val="28"/>
          <w:szCs w:val="28"/>
        </w:rPr>
        <w:t>г. N 291 «</w:t>
      </w:r>
      <w:r w:rsidRPr="00EC196A">
        <w:rPr>
          <w:rFonts w:ascii="Times New Roman" w:hAnsi="Times New Roman"/>
          <w:sz w:val="28"/>
          <w:szCs w:val="28"/>
        </w:rPr>
        <w:t>О лицензировании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C196A">
        <w:rPr>
          <w:rFonts w:ascii="Times New Roman" w:hAnsi="Times New Roman"/>
          <w:sz w:val="28"/>
          <w:szCs w:val="28"/>
        </w:rPr>
        <w:t>нарушает право граждан на доступную и качественную медицинскую помощь.</w:t>
      </w:r>
    </w:p>
    <w:p w:rsidR="00043DFA" w:rsidRPr="00EC196A" w:rsidRDefault="00EC196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6A">
        <w:rPr>
          <w:rFonts w:ascii="Times New Roman" w:eastAsia="Calibri" w:hAnsi="Times New Roman" w:cs="Times New Roman"/>
          <w:sz w:val="28"/>
          <w:szCs w:val="28"/>
        </w:rPr>
        <w:t>В соответствии с частью 6 Положения невыполнение лицензиатом требований, предусмотренных подпунктом "а" пункта 5 настоящего Положения, повлекшее за собой последствия, установленные частью 11 статьи 19 Федерального закона от 4 мая 2011 г. № 99-ФЗ "О лицензировании отдельных видов деятельности", являются грубыми нарушениями лицензионных требований и условий.</w:t>
      </w:r>
    </w:p>
    <w:p w:rsidR="007721F3" w:rsidRDefault="00EC196A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ч. 3 ст. 19.20 КоАП РФ является одной из самых часто нарушаемых норм кодекса. Тем не менее, санкция нормы ч. 3 ст.19.20 не предусматривает такой административной ответственности как предупреждение, а самый минимальный штраф для юридических лиц составляет 150 000 тысяч рублей</w:t>
      </w:r>
      <w:r w:rsidR="007903F4">
        <w:rPr>
          <w:rFonts w:ascii="Times New Roman" w:eastAsia="Calibri" w:hAnsi="Times New Roman" w:cs="Times New Roman"/>
          <w:sz w:val="28"/>
          <w:szCs w:val="28"/>
        </w:rPr>
        <w:t xml:space="preserve"> вплоть до приостановления деятельности (зависит от отягчающих обстоятельств)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для должностных лиц </w:t>
      </w:r>
      <w:r w:rsidR="007903F4">
        <w:rPr>
          <w:rFonts w:ascii="Times New Roman" w:eastAsia="Calibri" w:hAnsi="Times New Roman" w:cs="Times New Roman"/>
          <w:sz w:val="28"/>
          <w:szCs w:val="28"/>
        </w:rPr>
        <w:t xml:space="preserve">от 20 тысяч до 30 тысяч. </w:t>
      </w:r>
    </w:p>
    <w:p w:rsidR="00F229CC" w:rsidRDefault="007903F4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адрес Росздравнадзора поступали жалобы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протокола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 и постановления по делу об административной ответственности вынесенные Территориальным органом. В частности, ГБУ «Нижне-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Куранахская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больница», в лице главного врача обратилось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районный суд РС (Я) с жалобой на указанное постановление, в которой просили постановление Территориального органа отменить. Согласно решению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суда РС (Я) от 30.06.2017 №12-75</w:t>
      </w:r>
      <w:r w:rsidRPr="007903F4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2017 постановление Территориального органа оставлено без изменени</w:t>
      </w:r>
      <w:r w:rsidR="00F229CC">
        <w:rPr>
          <w:rFonts w:ascii="Times New Roman" w:eastAsia="Calibri" w:hAnsi="Times New Roman" w:cs="Times New Roman"/>
          <w:sz w:val="28"/>
          <w:szCs w:val="28"/>
        </w:rPr>
        <w:t>я, а жалоба без удовлетворения.</w:t>
      </w:r>
    </w:p>
    <w:p w:rsidR="007903F4" w:rsidRDefault="00F229CC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Индивидуальный предпри</w:t>
      </w:r>
      <w:r w:rsidR="00E72FBB">
        <w:rPr>
          <w:rFonts w:ascii="Times New Roman" w:eastAsia="Calibri" w:hAnsi="Times New Roman" w:cs="Times New Roman"/>
          <w:sz w:val="28"/>
          <w:szCs w:val="28"/>
        </w:rPr>
        <w:t>ниматель Реброва А.И. обратилась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Арбитражный суд РС (Я) </w:t>
      </w:r>
      <w:r w:rsidR="00E72FBB">
        <w:rPr>
          <w:rFonts w:ascii="Times New Roman" w:eastAsia="Calibri" w:hAnsi="Times New Roman" w:cs="Times New Roman"/>
          <w:sz w:val="28"/>
          <w:szCs w:val="28"/>
        </w:rPr>
        <w:t xml:space="preserve">с жалобой о незаконности приказа выданного Территориальным органом и предписания. Арбитражный суд РС (Я) от 31 марта 2017 г. отказал в жалобе заявительнице и признал законные действия Территориального органа. </w:t>
      </w:r>
    </w:p>
    <w:p w:rsidR="001C71A1" w:rsidRDefault="009A570B" w:rsidP="00BD2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Главный врач ГБУ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ЦРБ» обратился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районный суд РС (Я) с жалобой на решение Мирового судьи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согласно которой </w:t>
      </w:r>
      <w:r w:rsidR="0011004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ЦРБ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признан виновным в совершении административного правонарушения, на основании которого назначен административный штраф.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суда РС (Я) от 6 марта 2017 №12-21</w:t>
      </w:r>
      <w:r w:rsidRPr="009A570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жалоба оставлена без удовлетворения, а решение мирового судьи оставлено без изменения. </w:t>
      </w:r>
    </w:p>
    <w:p w:rsidR="00110049" w:rsidRDefault="00DA2BA1" w:rsidP="00110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2017 г. Территориальный орган обжаловал решения судов общей юрисдикции в связи с ошибочным назначением административного наказания. </w:t>
      </w:r>
      <w:r w:rsidR="00110049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8B1F4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дел об административном правонарушении суды Горного и </w:t>
      </w:r>
      <w:proofErr w:type="spellStart"/>
      <w:r w:rsidR="008B1F49">
        <w:rPr>
          <w:rFonts w:ascii="Times New Roman" w:eastAsia="Calibri" w:hAnsi="Times New Roman" w:cs="Times New Roman"/>
          <w:sz w:val="28"/>
          <w:szCs w:val="28"/>
        </w:rPr>
        <w:t>Хангаласского</w:t>
      </w:r>
      <w:proofErr w:type="spellEnd"/>
      <w:r w:rsidR="008B1F4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10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F49">
        <w:rPr>
          <w:rFonts w:ascii="Times New Roman" w:eastAsia="Calibri" w:hAnsi="Times New Roman" w:cs="Times New Roman"/>
          <w:sz w:val="28"/>
          <w:szCs w:val="28"/>
        </w:rPr>
        <w:t>назначали наказания в виде предупреждения</w:t>
      </w:r>
      <w:r w:rsidR="00110049">
        <w:rPr>
          <w:rFonts w:ascii="Times New Roman" w:eastAsia="Calibri" w:hAnsi="Times New Roman" w:cs="Times New Roman"/>
          <w:sz w:val="28"/>
          <w:szCs w:val="28"/>
        </w:rPr>
        <w:t>. Не согласившись с указанным</w:t>
      </w:r>
      <w:r w:rsidR="008B1F49">
        <w:rPr>
          <w:rFonts w:ascii="Times New Roman" w:eastAsia="Calibri" w:hAnsi="Times New Roman" w:cs="Times New Roman"/>
          <w:sz w:val="28"/>
          <w:szCs w:val="28"/>
        </w:rPr>
        <w:t>и постановлениями</w:t>
      </w:r>
      <w:r w:rsidR="00110049">
        <w:rPr>
          <w:rFonts w:ascii="Times New Roman" w:eastAsia="Calibri" w:hAnsi="Times New Roman" w:cs="Times New Roman"/>
          <w:sz w:val="28"/>
          <w:szCs w:val="28"/>
        </w:rPr>
        <w:t>,</w:t>
      </w:r>
      <w:r w:rsidR="008B1F49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орган обращался</w:t>
      </w:r>
      <w:r w:rsidR="00110049">
        <w:rPr>
          <w:rFonts w:ascii="Times New Roman" w:eastAsia="Calibri" w:hAnsi="Times New Roman" w:cs="Times New Roman"/>
          <w:sz w:val="28"/>
          <w:szCs w:val="28"/>
        </w:rPr>
        <w:t xml:space="preserve"> с жалобой в </w:t>
      </w:r>
      <w:proofErr w:type="spellStart"/>
      <w:r w:rsidR="00110049">
        <w:rPr>
          <w:rFonts w:ascii="Times New Roman" w:eastAsia="Calibri" w:hAnsi="Times New Roman" w:cs="Times New Roman"/>
          <w:sz w:val="28"/>
          <w:szCs w:val="28"/>
        </w:rPr>
        <w:t>Намский</w:t>
      </w:r>
      <w:proofErr w:type="spellEnd"/>
      <w:r w:rsidR="00110049">
        <w:rPr>
          <w:rFonts w:ascii="Times New Roman" w:eastAsia="Calibri" w:hAnsi="Times New Roman" w:cs="Times New Roman"/>
          <w:sz w:val="28"/>
          <w:szCs w:val="28"/>
        </w:rPr>
        <w:t xml:space="preserve"> районный суд РС (Я)</w:t>
      </w:r>
      <w:r w:rsidR="008B1F49">
        <w:rPr>
          <w:rFonts w:ascii="Times New Roman" w:eastAsia="Calibri" w:hAnsi="Times New Roman" w:cs="Times New Roman"/>
          <w:sz w:val="28"/>
          <w:szCs w:val="28"/>
        </w:rPr>
        <w:t xml:space="preserve"> и Верховный суд РС (Я). </w:t>
      </w:r>
    </w:p>
    <w:p w:rsidR="008B1F49" w:rsidRDefault="008B1F49" w:rsidP="008B1F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ч. 2 ст. 3.4 КоАП РФ, п</w:t>
      </w:r>
      <w:r w:rsidRPr="00DA2BA1">
        <w:rPr>
          <w:rFonts w:ascii="Times New Roman" w:eastAsia="Calibri" w:hAnsi="Times New Roman" w:cs="Times New Roman"/>
          <w:sz w:val="28"/>
          <w:szCs w:val="28"/>
        </w:rPr>
        <w:t>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вреда жизни и здоровью людей. К сожалению, множество медицинских организаций стараются не разглашать судебным органам, что ранее привлекались к административной ответственности, что приводит к казусным случаям.  </w:t>
      </w:r>
    </w:p>
    <w:p w:rsidR="008B1F49" w:rsidRDefault="008B1F49" w:rsidP="00110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Нередко бывает случаи, когда бездействия должностного лица влекли угрозу причинения вреда здоровью и жизни детям, тем не менее, суды умудрялись назначать предупреждения. </w:t>
      </w:r>
    </w:p>
    <w:p w:rsidR="00110049" w:rsidRDefault="008B1F49" w:rsidP="008B1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Данные жалобы Территориального органа были удовлетворены, а дела направлены на новое рассмотрения. </w:t>
      </w:r>
    </w:p>
    <w:p w:rsidR="008D287F" w:rsidRPr="00A778F1" w:rsidRDefault="008D287F" w:rsidP="00FD7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8F1">
        <w:rPr>
          <w:rFonts w:ascii="Times New Roman" w:hAnsi="Times New Roman"/>
          <w:sz w:val="28"/>
          <w:szCs w:val="28"/>
        </w:rPr>
        <w:tab/>
        <w:t xml:space="preserve">В 2016 году по результатам проверок (без учета дел, возбужденных органами прокуратуры)   наложено всего штрафов на сумму </w:t>
      </w:r>
      <w:r w:rsidR="00FD73C3">
        <w:rPr>
          <w:rFonts w:ascii="Times New Roman" w:hAnsi="Times New Roman"/>
          <w:sz w:val="28"/>
          <w:szCs w:val="28"/>
        </w:rPr>
        <w:t>1606000</w:t>
      </w:r>
      <w:r w:rsidRPr="00A778F1">
        <w:rPr>
          <w:rFonts w:ascii="Times New Roman" w:hAnsi="Times New Roman"/>
          <w:sz w:val="28"/>
          <w:szCs w:val="28"/>
        </w:rPr>
        <w:t xml:space="preserve">руб, взыскано штрафов на сумму </w:t>
      </w:r>
      <w:r w:rsidR="00FD73C3">
        <w:rPr>
          <w:rFonts w:ascii="Times New Roman" w:hAnsi="Times New Roman"/>
          <w:sz w:val="28"/>
          <w:szCs w:val="28"/>
        </w:rPr>
        <w:t>953000 рублей.</w:t>
      </w:r>
    </w:p>
    <w:p w:rsidR="00107C74" w:rsidRPr="00DA2BA1" w:rsidRDefault="00107C74" w:rsidP="00FD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1F3" w:rsidRPr="0092396F" w:rsidRDefault="007721F3" w:rsidP="00FD7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21F3" w:rsidRPr="0092396F" w:rsidSect="00D8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6F"/>
    <w:rsid w:val="000253F3"/>
    <w:rsid w:val="00043DFA"/>
    <w:rsid w:val="00045CEE"/>
    <w:rsid w:val="0006328B"/>
    <w:rsid w:val="0008025A"/>
    <w:rsid w:val="00087C64"/>
    <w:rsid w:val="00090A01"/>
    <w:rsid w:val="00096FE1"/>
    <w:rsid w:val="000A15D7"/>
    <w:rsid w:val="000E65A6"/>
    <w:rsid w:val="00107C74"/>
    <w:rsid w:val="00110049"/>
    <w:rsid w:val="001212B4"/>
    <w:rsid w:val="00123ABF"/>
    <w:rsid w:val="00174B63"/>
    <w:rsid w:val="00177A89"/>
    <w:rsid w:val="00181D86"/>
    <w:rsid w:val="001A2951"/>
    <w:rsid w:val="001B11A3"/>
    <w:rsid w:val="001C2FC5"/>
    <w:rsid w:val="001C5588"/>
    <w:rsid w:val="001C71A1"/>
    <w:rsid w:val="001E65B2"/>
    <w:rsid w:val="002019D4"/>
    <w:rsid w:val="00205964"/>
    <w:rsid w:val="002126FC"/>
    <w:rsid w:val="00232362"/>
    <w:rsid w:val="0024700B"/>
    <w:rsid w:val="00273C8D"/>
    <w:rsid w:val="002A31A1"/>
    <w:rsid w:val="002B2231"/>
    <w:rsid w:val="002B7BB7"/>
    <w:rsid w:val="002C43B8"/>
    <w:rsid w:val="002D6C40"/>
    <w:rsid w:val="002E7D10"/>
    <w:rsid w:val="002E7D1E"/>
    <w:rsid w:val="0030048F"/>
    <w:rsid w:val="00351E69"/>
    <w:rsid w:val="003619A6"/>
    <w:rsid w:val="00373C1F"/>
    <w:rsid w:val="003B50CF"/>
    <w:rsid w:val="003C266C"/>
    <w:rsid w:val="003F0943"/>
    <w:rsid w:val="003F2B1B"/>
    <w:rsid w:val="00466462"/>
    <w:rsid w:val="0047152C"/>
    <w:rsid w:val="0049156A"/>
    <w:rsid w:val="004A1350"/>
    <w:rsid w:val="004D6894"/>
    <w:rsid w:val="004E0665"/>
    <w:rsid w:val="004F3DD8"/>
    <w:rsid w:val="005045F0"/>
    <w:rsid w:val="0050613B"/>
    <w:rsid w:val="00510FDF"/>
    <w:rsid w:val="00580833"/>
    <w:rsid w:val="00590ABC"/>
    <w:rsid w:val="00597D7F"/>
    <w:rsid w:val="005B4FFF"/>
    <w:rsid w:val="005B6FCE"/>
    <w:rsid w:val="005C5F20"/>
    <w:rsid w:val="005C67FD"/>
    <w:rsid w:val="005D34F3"/>
    <w:rsid w:val="005D544F"/>
    <w:rsid w:val="006145AE"/>
    <w:rsid w:val="006330B0"/>
    <w:rsid w:val="0066522F"/>
    <w:rsid w:val="0068075D"/>
    <w:rsid w:val="00687B20"/>
    <w:rsid w:val="006A28F8"/>
    <w:rsid w:val="006B7FF3"/>
    <w:rsid w:val="006C16FA"/>
    <w:rsid w:val="006C1C2D"/>
    <w:rsid w:val="006C6A4A"/>
    <w:rsid w:val="006F2BF0"/>
    <w:rsid w:val="00720B87"/>
    <w:rsid w:val="00736CB5"/>
    <w:rsid w:val="007425EE"/>
    <w:rsid w:val="007540EE"/>
    <w:rsid w:val="007721F3"/>
    <w:rsid w:val="00783AF9"/>
    <w:rsid w:val="007903F4"/>
    <w:rsid w:val="007A6D60"/>
    <w:rsid w:val="007A7E32"/>
    <w:rsid w:val="007B2901"/>
    <w:rsid w:val="007C2BE3"/>
    <w:rsid w:val="007C7093"/>
    <w:rsid w:val="007D4BBD"/>
    <w:rsid w:val="007D7968"/>
    <w:rsid w:val="007F020F"/>
    <w:rsid w:val="007F4805"/>
    <w:rsid w:val="00813770"/>
    <w:rsid w:val="0081763F"/>
    <w:rsid w:val="00871BB5"/>
    <w:rsid w:val="00883EF8"/>
    <w:rsid w:val="00891C10"/>
    <w:rsid w:val="008A0BA3"/>
    <w:rsid w:val="008B1F49"/>
    <w:rsid w:val="008D287F"/>
    <w:rsid w:val="008E2D08"/>
    <w:rsid w:val="008E4DDD"/>
    <w:rsid w:val="008E52DA"/>
    <w:rsid w:val="00903718"/>
    <w:rsid w:val="00903E10"/>
    <w:rsid w:val="0092396F"/>
    <w:rsid w:val="00943B94"/>
    <w:rsid w:val="00962C3F"/>
    <w:rsid w:val="00983E2C"/>
    <w:rsid w:val="009911D2"/>
    <w:rsid w:val="009A570B"/>
    <w:rsid w:val="009D5C7A"/>
    <w:rsid w:val="009F4745"/>
    <w:rsid w:val="00A0692C"/>
    <w:rsid w:val="00A53E64"/>
    <w:rsid w:val="00A659AB"/>
    <w:rsid w:val="00B210BA"/>
    <w:rsid w:val="00B2554D"/>
    <w:rsid w:val="00B311A1"/>
    <w:rsid w:val="00B46BF3"/>
    <w:rsid w:val="00BA547F"/>
    <w:rsid w:val="00BC2F44"/>
    <w:rsid w:val="00BD2B55"/>
    <w:rsid w:val="00BD2C99"/>
    <w:rsid w:val="00BF700C"/>
    <w:rsid w:val="00C15BC2"/>
    <w:rsid w:val="00C17760"/>
    <w:rsid w:val="00C32A48"/>
    <w:rsid w:val="00C3685A"/>
    <w:rsid w:val="00C43A44"/>
    <w:rsid w:val="00C45112"/>
    <w:rsid w:val="00C74A0F"/>
    <w:rsid w:val="00C938C4"/>
    <w:rsid w:val="00CA22B3"/>
    <w:rsid w:val="00CA3A34"/>
    <w:rsid w:val="00CD37B3"/>
    <w:rsid w:val="00CF0B73"/>
    <w:rsid w:val="00D47EBF"/>
    <w:rsid w:val="00D50C4C"/>
    <w:rsid w:val="00D71701"/>
    <w:rsid w:val="00D721C6"/>
    <w:rsid w:val="00D84799"/>
    <w:rsid w:val="00D869FA"/>
    <w:rsid w:val="00D90C8B"/>
    <w:rsid w:val="00D94A73"/>
    <w:rsid w:val="00DA2BA1"/>
    <w:rsid w:val="00DA6C7F"/>
    <w:rsid w:val="00DF569E"/>
    <w:rsid w:val="00E72FBB"/>
    <w:rsid w:val="00E732C3"/>
    <w:rsid w:val="00E92CBD"/>
    <w:rsid w:val="00E96FB3"/>
    <w:rsid w:val="00EC196A"/>
    <w:rsid w:val="00ED3E08"/>
    <w:rsid w:val="00ED6F5C"/>
    <w:rsid w:val="00F16F3A"/>
    <w:rsid w:val="00F229CC"/>
    <w:rsid w:val="00F400B8"/>
    <w:rsid w:val="00F515B5"/>
    <w:rsid w:val="00F5361C"/>
    <w:rsid w:val="00F809CE"/>
    <w:rsid w:val="00F927D9"/>
    <w:rsid w:val="00F9293F"/>
    <w:rsid w:val="00F92A32"/>
    <w:rsid w:val="00F93583"/>
    <w:rsid w:val="00F941C5"/>
    <w:rsid w:val="00F951AB"/>
    <w:rsid w:val="00F96562"/>
    <w:rsid w:val="00FA0956"/>
    <w:rsid w:val="00FA4E95"/>
    <w:rsid w:val="00FC5162"/>
    <w:rsid w:val="00FD0C86"/>
    <w:rsid w:val="00FD73C3"/>
    <w:rsid w:val="00FD783B"/>
    <w:rsid w:val="00FF04EC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35D"/>
  <w15:docId w15:val="{35B8013E-E378-4DB4-B179-112BF78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ВИЕ</cp:lastModifiedBy>
  <cp:revision>3</cp:revision>
  <dcterms:created xsi:type="dcterms:W3CDTF">2018-03-27T05:14:00Z</dcterms:created>
  <dcterms:modified xsi:type="dcterms:W3CDTF">2018-03-27T05:16:00Z</dcterms:modified>
</cp:coreProperties>
</file>